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2393" w14:textId="77777777" w:rsidR="007D69B3" w:rsidRPr="00CE0E7A" w:rsidRDefault="004E113D">
      <w:pPr>
        <w:spacing w:before="44"/>
        <w:ind w:left="182"/>
        <w:rPr>
          <w:rFonts w:ascii="Times New Roman" w:eastAsia="Times New Roman" w:hAnsi="Times New Roman" w:cs="Times New Roman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ALLEGATO</w:t>
      </w:r>
      <w:r w:rsidRPr="00CE0E7A">
        <w:rPr>
          <w:rFonts w:ascii="Times New Roman" w:hAnsi="Times New Roman" w:cs="Times New Roman"/>
          <w:b/>
          <w:color w:val="262626"/>
          <w:spacing w:val="11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</w:p>
    <w:p w14:paraId="74C5844F" w14:textId="77777777" w:rsidR="007D69B3" w:rsidRPr="00CE0E7A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184D88D9" w:rsidR="007F3F6B" w:rsidRPr="007F3F6B" w:rsidRDefault="004E113D" w:rsidP="007F3F6B">
      <w:pPr>
        <w:ind w:left="177"/>
        <w:jc w:val="both"/>
        <w:rPr>
          <w:rFonts w:ascii="Times New Roman" w:hAnsi="Times New Roman" w:cs="Times New Roman"/>
          <w:b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Domanda</w:t>
      </w:r>
      <w:r w:rsidRPr="00CE0E7A">
        <w:rPr>
          <w:rFonts w:ascii="Times New Roman" w:hAnsi="Times New Roman" w:cs="Times New Roman"/>
          <w:b/>
          <w:color w:val="262626"/>
          <w:spacing w:val="20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di</w:t>
      </w:r>
      <w:r w:rsidRPr="00CE0E7A">
        <w:rPr>
          <w:rFonts w:ascii="Times New Roman" w:hAnsi="Times New Roman" w:cs="Times New Roman"/>
          <w:b/>
          <w:color w:val="262626"/>
          <w:spacing w:val="5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ammissione</w:t>
      </w:r>
      <w:r w:rsidRPr="00CE0E7A">
        <w:rPr>
          <w:rFonts w:ascii="Times New Roman" w:hAnsi="Times New Roman" w:cs="Times New Roman"/>
          <w:b/>
          <w:color w:val="262626"/>
          <w:spacing w:val="1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all</w:t>
      </w:r>
      <w:r w:rsidR="007F3F6B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CE0E7A">
        <w:rPr>
          <w:rFonts w:ascii="Times New Roman" w:hAnsi="Times New Roman" w:cs="Times New Roman"/>
          <w:b/>
          <w:color w:val="262626"/>
          <w:spacing w:val="3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procedur</w:t>
      </w:r>
      <w:r w:rsidR="007F3F6B">
        <w:rPr>
          <w:rFonts w:ascii="Times New Roman" w:hAnsi="Times New Roman" w:cs="Times New Roman"/>
          <w:b/>
          <w:color w:val="262626"/>
          <w:w w:val="105"/>
          <w:lang w:val="it-IT"/>
        </w:rPr>
        <w:t>a</w:t>
      </w:r>
      <w:r w:rsidRPr="00CE0E7A">
        <w:rPr>
          <w:rFonts w:ascii="Times New Roman" w:hAnsi="Times New Roman" w:cs="Times New Roman"/>
          <w:b/>
          <w:color w:val="262626"/>
          <w:spacing w:val="9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di valutazione</w:t>
      </w:r>
      <w:r w:rsidRPr="00CE0E7A">
        <w:rPr>
          <w:rFonts w:ascii="Times New Roman" w:hAnsi="Times New Roman" w:cs="Times New Roman"/>
          <w:b/>
          <w:color w:val="262626"/>
          <w:spacing w:val="30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per</w:t>
      </w:r>
      <w:r w:rsidR="00864334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 </w:t>
      </w:r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instrText xml:space="preserve"> FORMTEXT </w:instrText>
      </w:r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</w:r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fldChar w:fldCharType="separate"/>
      </w:r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il conferimento di n. 1 contratto di collaborazione per lo svolgimento di </w:t>
      </w:r>
      <w:bookmarkStart w:id="0" w:name="_Hlk159314840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attività di supporto al </w:t>
      </w:r>
      <w:bookmarkStart w:id="1" w:name="_Hlk159315048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Technology Transfer Innovation Program (TTIP)</w:t>
      </w:r>
      <w:bookmarkEnd w:id="0"/>
      <w:bookmarkEnd w:id="1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 dell’Università Cattolica del Sacro Cuore nell’ambito del Piano Nazionale di Ripresa e Resilienza – PNRR finanziato dall’Unione Europea – </w:t>
      </w:r>
      <w:proofErr w:type="spellStart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NextGenerationEU</w:t>
      </w:r>
      <w:proofErr w:type="spellEnd"/>
      <w:r w:rsidR="007F3F6B" w:rsidRPr="007F3F6B">
        <w:rPr>
          <w:rFonts w:ascii="Times New Roman" w:hAnsi="Times New Roman" w:cs="Times New Roman"/>
          <w:b/>
          <w:color w:val="262626"/>
          <w:w w:val="105"/>
          <w:lang w:val="it-IT"/>
        </w:rPr>
        <w:fldChar w:fldCharType="end"/>
      </w:r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 – Missione 4 “Istruzione e ricerca” – Componente 2 “Dalla ricerca all’impresa” – Investimento 1.5 “Ecosistemi dell’Innovazione” Progetto “</w:t>
      </w:r>
      <w:bookmarkStart w:id="2" w:name="_Hlk159314110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ECOSYSTEM FOR SUSTAINABLE TRANSITION IN EMILIA-ROMAGNA</w:t>
      </w:r>
      <w:bookmarkEnd w:id="2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 xml:space="preserve">” (CUP </w:t>
      </w:r>
      <w:bookmarkStart w:id="3" w:name="_Hlk159314073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B43D21010990006</w:t>
      </w:r>
      <w:bookmarkEnd w:id="3"/>
      <w:r w:rsidR="007F3F6B" w:rsidRPr="007F3F6B">
        <w:rPr>
          <w:rFonts w:ascii="Times New Roman" w:hAnsi="Times New Roman" w:cs="Times New Roman"/>
          <w:b/>
          <w:bCs/>
          <w:color w:val="262626"/>
          <w:w w:val="105"/>
          <w:lang w:val="it-IT"/>
        </w:rPr>
        <w:t>)</w:t>
      </w:r>
    </w:p>
    <w:p w14:paraId="2ACAB822" w14:textId="77777777" w:rsidR="007F3F6B" w:rsidRDefault="007F3F6B" w:rsidP="00AA1CF1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2109BF35" w14:textId="77777777" w:rsidR="007F3F6B" w:rsidRDefault="007F3F6B" w:rsidP="00AA1CF1">
      <w:pPr>
        <w:ind w:left="177"/>
        <w:jc w:val="both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0FBD730B" w14:textId="77777777" w:rsidR="00864334" w:rsidRPr="00CE0E7A" w:rsidRDefault="00864334" w:rsidP="00864334">
      <w:pPr>
        <w:ind w:left="17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77777777" w:rsidR="00CE0E7A" w:rsidRP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Spettabile</w:t>
      </w:r>
    </w:p>
    <w:p w14:paraId="0986C32A" w14:textId="75628A4E" w:rsidR="007D69B3" w:rsidRPr="00CE0E7A" w:rsidRDefault="004E113D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pacing w:val="-1"/>
          <w:sz w:val="22"/>
          <w:szCs w:val="22"/>
          <w:lang w:val="it-IT"/>
        </w:rPr>
        <w:t>Università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Cattolica</w:t>
      </w:r>
      <w:r w:rsidRPr="00CE0E7A">
        <w:rPr>
          <w:rFonts w:cs="Times New Roman"/>
          <w:color w:val="262626"/>
          <w:spacing w:val="2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del</w:t>
      </w:r>
      <w:r w:rsidRPr="00CE0E7A">
        <w:rPr>
          <w:rFonts w:cs="Times New Roman"/>
          <w:color w:val="262626"/>
          <w:spacing w:val="17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Sacro</w:t>
      </w:r>
      <w:r w:rsidRPr="00CE0E7A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Cuore</w:t>
      </w:r>
    </w:p>
    <w:p w14:paraId="62B54B1F" w14:textId="79AB55A5" w:rsidR="00206A80" w:rsidRPr="00CE0E7A" w:rsidRDefault="00206A80">
      <w:pPr>
        <w:pStyle w:val="Corpotesto"/>
        <w:spacing w:before="11" w:line="256" w:lineRule="auto"/>
        <w:ind w:left="182" w:right="4580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Direzione Area Ricerca e Sviluppo</w:t>
      </w:r>
    </w:p>
    <w:p w14:paraId="11F9E95E" w14:textId="600FD34E" w:rsidR="007D69B3" w:rsidRPr="00CE0E7A" w:rsidRDefault="004E113D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L.go</w:t>
      </w:r>
      <w:r w:rsidRPr="00CE0E7A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Gemelli</w:t>
      </w:r>
      <w:r w:rsidRPr="00CE0E7A">
        <w:rPr>
          <w:rFonts w:cs="Times New Roman"/>
          <w:color w:val="262626"/>
          <w:spacing w:val="28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161616"/>
          <w:sz w:val="22"/>
          <w:szCs w:val="22"/>
          <w:lang w:val="it-IT"/>
        </w:rPr>
        <w:t>1</w:t>
      </w:r>
    </w:p>
    <w:p w14:paraId="3B7A7D16" w14:textId="77777777" w:rsidR="007D69B3" w:rsidRPr="00CE0E7A" w:rsidRDefault="004E113D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CE0E7A">
        <w:rPr>
          <w:rFonts w:cs="Times New Roman"/>
          <w:color w:val="262626"/>
          <w:sz w:val="22"/>
          <w:szCs w:val="22"/>
          <w:lang w:val="it-IT"/>
        </w:rPr>
        <w:t>20123</w:t>
      </w:r>
      <w:r w:rsidRPr="00CE0E7A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CE0E7A">
        <w:rPr>
          <w:rFonts w:cs="Times New Roman"/>
          <w:color w:val="262626"/>
          <w:sz w:val="22"/>
          <w:szCs w:val="22"/>
          <w:lang w:val="it-IT"/>
        </w:rPr>
        <w:t>Milano</w:t>
      </w:r>
    </w:p>
    <w:p w14:paraId="472813C4" w14:textId="77777777" w:rsidR="00864334" w:rsidRPr="00CE0E7A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46545DB7" w14:textId="45A6F109" w:rsidR="00AA1CF1" w:rsidRPr="002A3302" w:rsidRDefault="00AA1CF1" w:rsidP="00AA1CF1">
      <w:pPr>
        <w:spacing w:before="255" w:line="36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</w:p>
    <w:p w14:paraId="2D9C0BCD" w14:textId="77777777" w:rsidR="00AA1CF1" w:rsidRPr="002A3302" w:rsidRDefault="00AA1CF1" w:rsidP="00AA1CF1">
      <w:pPr>
        <w:spacing w:before="255" w:line="360" w:lineRule="auto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………………………………………………………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>
      <w:pPr>
        <w:spacing w:before="4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888C102" w14:textId="63D7F020" w:rsidR="00F459BD" w:rsidRPr="007F3F6B" w:rsidRDefault="004E113D" w:rsidP="007F3F6B">
      <w:pPr>
        <w:pStyle w:val="Corpotesto"/>
        <w:spacing w:line="360" w:lineRule="auto"/>
        <w:ind w:left="177" w:right="269"/>
        <w:jc w:val="both"/>
        <w:rPr>
          <w:rFonts w:eastAsia="Arial" w:cs="Times New Roman"/>
          <w:sz w:val="22"/>
          <w:szCs w:val="22"/>
          <w:lang w:val="it-IT"/>
        </w:rPr>
      </w:pPr>
      <w:r w:rsidRPr="00D00743">
        <w:rPr>
          <w:rFonts w:eastAsia="Arial" w:cs="Times New Roman"/>
          <w:iCs/>
          <w:sz w:val="22"/>
          <w:szCs w:val="22"/>
          <w:lang w:val="it-IT"/>
        </w:rPr>
        <w:t xml:space="preserve">di partecipare alla procedura di </w:t>
      </w:r>
      <w:r w:rsidR="007F3F6B" w:rsidRPr="007F3F6B">
        <w:rPr>
          <w:rFonts w:eastAsia="Arial" w:cs="Times New Roman"/>
          <w:iCs/>
          <w:lang w:val="it-IT"/>
        </w:rP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r w:rsidR="007F3F6B" w:rsidRPr="007F3F6B">
        <w:rPr>
          <w:rFonts w:eastAsia="Arial" w:cs="Times New Roman"/>
          <w:iCs/>
          <w:lang w:val="it-IT"/>
        </w:rPr>
        <w:instrText xml:space="preserve"> FORMTEXT </w:instrText>
      </w:r>
      <w:r w:rsidR="007F3F6B" w:rsidRPr="007F3F6B">
        <w:rPr>
          <w:rFonts w:eastAsia="Arial" w:cs="Times New Roman"/>
          <w:iCs/>
          <w:lang w:val="it-IT"/>
        </w:rPr>
      </w:r>
      <w:r w:rsidR="007F3F6B" w:rsidRPr="007F3F6B">
        <w:rPr>
          <w:rFonts w:eastAsia="Arial" w:cs="Times New Roman"/>
          <w:iCs/>
          <w:lang w:val="it-IT"/>
        </w:rPr>
        <w:fldChar w:fldCharType="separate"/>
      </w:r>
      <w:r w:rsidR="007F3F6B" w:rsidRPr="007F3F6B">
        <w:rPr>
          <w:rFonts w:eastAsia="Arial" w:cs="Times New Roman"/>
          <w:iCs/>
          <w:lang w:val="it-IT"/>
        </w:rPr>
        <w:t xml:space="preserve">Procedura di valutazione per il conferimento di n. 1 contratto di collaborazione per lo svolgimento di attività di supporto al Technology Transfer Innovation Program (TTIP) dell’Università Cattolica del Sacro Cuore nell’ambito del Piano Nazionale di Ripresa e Resilienza – PNRR finanziato dall’Unione Europea – </w:t>
      </w:r>
      <w:proofErr w:type="spellStart"/>
      <w:r w:rsidR="007F3F6B" w:rsidRPr="007F3F6B">
        <w:rPr>
          <w:rFonts w:eastAsia="Arial" w:cs="Times New Roman"/>
          <w:iCs/>
          <w:lang w:val="it-IT"/>
        </w:rPr>
        <w:t>NextGenerationEU</w:t>
      </w:r>
      <w:proofErr w:type="spellEnd"/>
      <w:r w:rsidR="007F3F6B" w:rsidRPr="007F3F6B">
        <w:rPr>
          <w:rFonts w:eastAsia="Arial" w:cs="Times New Roman"/>
          <w:iCs/>
          <w:lang w:val="it-IT"/>
        </w:rPr>
        <w:fldChar w:fldCharType="end"/>
      </w:r>
      <w:r w:rsidR="007F3F6B" w:rsidRPr="007F3F6B">
        <w:rPr>
          <w:rFonts w:eastAsia="Arial" w:cs="Times New Roman"/>
          <w:iCs/>
          <w:lang w:val="it-IT"/>
        </w:rPr>
        <w:t xml:space="preserve"> – Missione 4 “Istruzione e ricerca” – Componente 2 “Dalla ricerca all’impresa” – Investimento 1.5 “Ecosistemi dell’Innovazione” Progetto “ECOSYSTEM FOR SUSTAINABLE TRANSITION IN EMILIA-ROMAGNA” (CUP B43D21010990006)</w:t>
      </w:r>
      <w:r w:rsidR="007F3F6B" w:rsidRPr="007F3F6B">
        <w:rPr>
          <w:rFonts w:eastAsia="Arial" w:cs="Times New Roman"/>
          <w:iCs/>
          <w:lang w:val="it-IT"/>
        </w:rPr>
        <w:t>.</w:t>
      </w:r>
    </w:p>
    <w:p w14:paraId="01117489" w14:textId="77777777" w:rsidR="00206A80" w:rsidRPr="0047582E" w:rsidRDefault="00206A80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1E498DC2" w14:textId="77777777" w:rsidR="007D69B3" w:rsidRPr="0047582E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2A84E296" w14:textId="77777777" w:rsidR="00206A80" w:rsidRPr="0047582E" w:rsidRDefault="00206A80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>
      <w:pPr>
        <w:pStyle w:val="Corpotesto"/>
        <w:numPr>
          <w:ilvl w:val="1"/>
          <w:numId w:val="3"/>
        </w:numPr>
        <w:tabs>
          <w:tab w:val="left" w:pos="396"/>
        </w:tabs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hanging="242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5A0F90F3" w:rsidR="007D69B3" w:rsidRPr="0047582E" w:rsidRDefault="004E113D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essere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</w:t>
      </w:r>
      <w:proofErr w:type="gramStart"/>
      <w:r w:rsidR="00206A80" w:rsidRPr="0047582E">
        <w:rPr>
          <w:rFonts w:cs="Times New Roman"/>
          <w:color w:val="262626"/>
          <w:sz w:val="22"/>
          <w:szCs w:val="22"/>
          <w:lang w:val="it-IT"/>
        </w:rPr>
        <w:t>a</w:t>
      </w:r>
      <w:proofErr w:type="gramEnd"/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destituito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-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dispensato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3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né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 essere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stato</w:t>
      </w:r>
      <w:r w:rsidR="00206A80" w:rsidRPr="0047582E">
        <w:rPr>
          <w:rFonts w:cs="Times New Roman"/>
          <w:color w:val="262626"/>
          <w:sz w:val="22"/>
          <w:szCs w:val="22"/>
          <w:lang w:val="it-IT"/>
        </w:rPr>
        <w:t>/</w:t>
      </w:r>
      <w:proofErr w:type="spellStart"/>
      <w:r w:rsidR="00206A80" w:rsidRPr="0047582E">
        <w:rPr>
          <w:rFonts w:cs="Times New Roman"/>
          <w:color w:val="262626"/>
          <w:sz w:val="22"/>
          <w:szCs w:val="22"/>
          <w:lang w:val="it-IT"/>
        </w:rPr>
        <w:t>a</w:t>
      </w:r>
      <w:proofErr w:type="spellEnd"/>
      <w:r w:rsidRPr="0047582E">
        <w:rPr>
          <w:rFonts w:cs="Times New Roman"/>
          <w:color w:val="262626"/>
          <w:spacing w:val="3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1"/>
          <w:sz w:val="22"/>
          <w:szCs w:val="22"/>
          <w:lang w:val="it-IT"/>
        </w:rPr>
        <w:t>dichiarato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decaduto</w:t>
      </w:r>
      <w:r w:rsidRPr="0047582E">
        <w:rPr>
          <w:rFonts w:cs="Times New Roman"/>
          <w:color w:val="4D4D4D"/>
          <w:sz w:val="22"/>
          <w:szCs w:val="22"/>
          <w:lang w:val="it-IT"/>
        </w:rPr>
        <w:t>/</w:t>
      </w:r>
      <w:r w:rsidR="00206A80" w:rsidRPr="0047582E">
        <w:rPr>
          <w:rFonts w:cs="Times New Roman"/>
          <w:color w:val="4D4D4D"/>
          <w:sz w:val="22"/>
          <w:szCs w:val="22"/>
          <w:lang w:val="it-IT"/>
        </w:rPr>
        <w:t>a</w:t>
      </w:r>
      <w:r w:rsidRPr="0047582E">
        <w:rPr>
          <w:rFonts w:cs="Times New Roman"/>
          <w:color w:val="4D4D4D"/>
          <w:spacing w:val="2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da</w:t>
      </w:r>
      <w:r w:rsidRPr="0047582E">
        <w:rPr>
          <w:rFonts w:cs="Times New Roman"/>
          <w:color w:val="161616"/>
          <w:spacing w:val="4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pubblico</w:t>
      </w:r>
      <w:r w:rsidRPr="0047582E">
        <w:rPr>
          <w:rFonts w:cs="Times New Roman"/>
          <w:color w:val="262626"/>
          <w:spacing w:val="28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impiego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presso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una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pubblica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5EED0234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57A7D73" w14:textId="1DEFAF0C" w:rsidR="007D69B3" w:rsidRPr="0047582E" w:rsidRDefault="004E113D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grado di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parentela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>affinità</w:t>
      </w:r>
      <w:r w:rsidRPr="0047582E">
        <w:rPr>
          <w:rFonts w:cs="Times New Roman"/>
          <w:color w:val="4D4D4D"/>
          <w:spacing w:val="1"/>
          <w:sz w:val="22"/>
          <w:szCs w:val="22"/>
          <w:lang w:val="it-IT"/>
        </w:rPr>
        <w:t>,</w:t>
      </w:r>
      <w:r w:rsidRPr="0047582E">
        <w:rPr>
          <w:rFonts w:cs="Times New Roman"/>
          <w:color w:val="4D4D4D"/>
          <w:spacing w:val="4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fino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</w:t>
      </w:r>
      <w:r w:rsidRPr="0047582E">
        <w:rPr>
          <w:rFonts w:cs="Times New Roman"/>
          <w:color w:val="26262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quarto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grado</w:t>
      </w:r>
      <w:r w:rsidRPr="0047582E">
        <w:rPr>
          <w:rFonts w:cs="Times New Roman"/>
          <w:color w:val="3B3B3B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compreso,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professore</w:t>
      </w:r>
      <w:r w:rsidRPr="0047582E">
        <w:rPr>
          <w:rFonts w:cs="Times New Roman"/>
          <w:color w:val="262626"/>
          <w:spacing w:val="23"/>
          <w:w w:val="9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appartenente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alla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facoltà</w:t>
      </w:r>
      <w:r w:rsidRPr="0047582E">
        <w:rPr>
          <w:rFonts w:cs="Times New Roman"/>
          <w:color w:val="262626"/>
          <w:spacing w:val="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che</w:t>
      </w:r>
      <w:r w:rsidRPr="0047582E">
        <w:rPr>
          <w:rFonts w:cs="Times New Roman"/>
          <w:color w:val="262626"/>
          <w:spacing w:val="4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conferisce</w:t>
      </w:r>
      <w:r w:rsidRPr="0047582E">
        <w:rPr>
          <w:rFonts w:cs="Times New Roman"/>
          <w:color w:val="262626"/>
          <w:spacing w:val="5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pacing w:val="27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z w:val="22"/>
          <w:szCs w:val="22"/>
          <w:lang w:val="it-IT"/>
        </w:rPr>
        <w:t>'assegno</w:t>
      </w:r>
      <w:r w:rsidRPr="0047582E">
        <w:rPr>
          <w:rFonts w:cs="Times New Roman"/>
          <w:color w:val="3B3B3B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ovvero</w:t>
      </w:r>
      <w:r w:rsidRPr="0047582E">
        <w:rPr>
          <w:rFonts w:cs="Times New Roman"/>
          <w:color w:val="262626"/>
          <w:spacing w:val="5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5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Rettore,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</w:t>
      </w:r>
      <w:r w:rsidRPr="0047582E">
        <w:rPr>
          <w:rFonts w:cs="Times New Roman"/>
          <w:color w:val="262626"/>
          <w:spacing w:val="4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il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Direttore</w:t>
      </w:r>
      <w:r w:rsidRPr="0047582E">
        <w:rPr>
          <w:rFonts w:cs="Times New Roman"/>
          <w:color w:val="262626"/>
          <w:spacing w:val="4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Generale</w:t>
      </w:r>
      <w:r w:rsidRPr="0047582E">
        <w:rPr>
          <w:rFonts w:cs="Times New Roman"/>
          <w:color w:val="262626"/>
          <w:spacing w:val="4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o</w:t>
      </w:r>
      <w:r w:rsidRPr="0047582E">
        <w:rPr>
          <w:rFonts w:cs="Times New Roman"/>
          <w:color w:val="262626"/>
          <w:spacing w:val="3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un</w:t>
      </w:r>
      <w:r w:rsidRPr="0047582E">
        <w:rPr>
          <w:rFonts w:cs="Times New Roman"/>
          <w:color w:val="262626"/>
          <w:spacing w:val="4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componente</w:t>
      </w:r>
      <w:r w:rsidRPr="0047582E">
        <w:rPr>
          <w:rFonts w:cs="Times New Roman"/>
          <w:color w:val="26262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del</w:t>
      </w:r>
      <w:r w:rsidRPr="0047582E">
        <w:rPr>
          <w:rFonts w:cs="Times New Roman"/>
          <w:color w:val="262626"/>
          <w:spacing w:val="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Consiglio</w:t>
      </w:r>
      <w:r w:rsidRPr="0047582E">
        <w:rPr>
          <w:rFonts w:cs="Times New Roman"/>
          <w:color w:val="262626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di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Amministrazione,</w:t>
      </w:r>
    </w:p>
    <w:p w14:paraId="665BB1C8" w14:textId="63F6F8B8" w:rsidR="00E338FA" w:rsidRPr="0047582E" w:rsidRDefault="004E113D" w:rsidP="004E113D">
      <w:pPr>
        <w:pStyle w:val="Paragrafoelenco"/>
        <w:tabs>
          <w:tab w:val="left" w:pos="5831"/>
        </w:tabs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17E5A6A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proofErr w:type="spellStart"/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all</w:t>
      </w:r>
      <w:proofErr w:type="spellEnd"/>
      <w:r w:rsidRPr="0047582E">
        <w:rPr>
          <w:rFonts w:cs="Times New Roman"/>
          <w:color w:val="232323"/>
          <w:spacing w:val="-4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spacing w:val="-1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363636"/>
          <w:spacing w:val="-2"/>
          <w:w w:val="105"/>
          <w:sz w:val="22"/>
          <w:szCs w:val="22"/>
          <w:lang w:val="it-IT"/>
        </w:rPr>
        <w:t>art.</w:t>
      </w:r>
      <w:r w:rsidRPr="0047582E">
        <w:rPr>
          <w:rFonts w:cs="Times New Roman"/>
          <w:color w:val="363636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44444"/>
          <w:w w:val="105"/>
          <w:sz w:val="22"/>
          <w:szCs w:val="22"/>
          <w:lang w:val="it-IT"/>
        </w:rPr>
        <w:t>2</w:t>
      </w:r>
      <w:r w:rsidRPr="0047582E">
        <w:rPr>
          <w:rFonts w:cs="Times New Roman"/>
          <w:color w:val="444444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bando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6038496F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E338FA" w:rsidRPr="0047582E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4CF086A4" w:rsidR="005C6D2E" w:rsidRPr="0047582E" w:rsidRDefault="005C6D2E" w:rsidP="00F459BD">
      <w:pPr>
        <w:pStyle w:val="Corpotesto"/>
        <w:numPr>
          <w:ilvl w:val="0"/>
          <w:numId w:val="7"/>
        </w:numPr>
        <w:spacing w:line="251" w:lineRule="auto"/>
        <w:ind w:right="276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711ED1EA" w:rsidR="00077E14" w:rsidRPr="0047582E" w:rsidRDefault="004E113D" w:rsidP="00F459BD">
      <w:pPr>
        <w:pStyle w:val="Corpotesto"/>
        <w:numPr>
          <w:ilvl w:val="0"/>
          <w:numId w:val="7"/>
        </w:numPr>
        <w:tabs>
          <w:tab w:val="left" w:pos="333"/>
        </w:tabs>
        <w:spacing w:line="252" w:lineRule="auto"/>
        <w:ind w:right="117"/>
        <w:rPr>
          <w:rFonts w:eastAsiaTheme="minorHAnsi" w:cs="Times New Roman"/>
          <w:color w:val="232323"/>
          <w:sz w:val="22"/>
          <w:szCs w:val="22"/>
          <w:lang w:val="it-IT"/>
        </w:rPr>
      </w:pP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6DBD82E9" w:rsidR="007D69B3" w:rsidRPr="0047582E" w:rsidRDefault="00F459BD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 xml:space="preserve">        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>
      <w:pPr>
        <w:pStyle w:val="Corpotesto"/>
        <w:ind w:left="131"/>
        <w:jc w:val="both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089F7DD6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Pr="0047582E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corredato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dal</w:t>
      </w:r>
      <w:r w:rsidR="009B2C65" w:rsidRPr="0047582E">
        <w:rPr>
          <w:rFonts w:cs="Times New Roman"/>
          <w:color w:val="232323"/>
          <w:sz w:val="22"/>
          <w:szCs w:val="22"/>
          <w:lang w:val="it-IT"/>
        </w:rPr>
        <w:t>l’</w:t>
      </w:r>
      <w:r w:rsidRPr="0047582E">
        <w:rPr>
          <w:rFonts w:cs="Times New Roman"/>
          <w:color w:val="232323"/>
          <w:sz w:val="22"/>
          <w:szCs w:val="22"/>
          <w:lang w:val="it-IT"/>
        </w:rPr>
        <w:t>elenco</w:t>
      </w:r>
      <w:r w:rsidRPr="0047582E">
        <w:rPr>
          <w:rFonts w:cs="Times New Roman"/>
          <w:color w:val="232323"/>
          <w:spacing w:val="1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delle pubblicazioni;</w:t>
      </w:r>
    </w:p>
    <w:p w14:paraId="5439D757" w14:textId="77777777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77777777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proofErr w:type="spellEnd"/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3B3B3B"/>
          <w:lang w:val="it-IT"/>
        </w:rPr>
        <w:t>v</w:t>
      </w:r>
      <w:r w:rsidRPr="0047582E">
        <w:rPr>
          <w:rFonts w:ascii="Times New Roman" w:hAnsi="Times New Roman" w:cs="Times New Roman"/>
          <w:color w:val="232323"/>
          <w:lang w:val="it-IT"/>
        </w:rPr>
        <w:t>alutazione.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52BBA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D1DB" w14:textId="77777777" w:rsidR="00D234C9" w:rsidRDefault="00D234C9" w:rsidP="00D234C9">
      <w:r>
        <w:separator/>
      </w:r>
    </w:p>
  </w:endnote>
  <w:endnote w:type="continuationSeparator" w:id="0">
    <w:p w14:paraId="6230F014" w14:textId="77777777" w:rsidR="00D234C9" w:rsidRDefault="00D234C9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5BA4" w14:textId="77777777" w:rsidR="00D234C9" w:rsidRDefault="00D234C9" w:rsidP="00D234C9">
      <w:r>
        <w:separator/>
      </w:r>
    </w:p>
  </w:footnote>
  <w:footnote w:type="continuationSeparator" w:id="0">
    <w:p w14:paraId="6D169F04" w14:textId="77777777" w:rsidR="00D234C9" w:rsidRDefault="00D234C9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77E14"/>
    <w:rsid w:val="000C770D"/>
    <w:rsid w:val="001B3B89"/>
    <w:rsid w:val="00206A80"/>
    <w:rsid w:val="00271AAD"/>
    <w:rsid w:val="0047582E"/>
    <w:rsid w:val="004B3B47"/>
    <w:rsid w:val="004E113D"/>
    <w:rsid w:val="005C6D2E"/>
    <w:rsid w:val="00622FA4"/>
    <w:rsid w:val="007D69B3"/>
    <w:rsid w:val="007F3F6B"/>
    <w:rsid w:val="00864334"/>
    <w:rsid w:val="00865567"/>
    <w:rsid w:val="008976D9"/>
    <w:rsid w:val="0094044C"/>
    <w:rsid w:val="009A5DBD"/>
    <w:rsid w:val="009B2C65"/>
    <w:rsid w:val="00AA1CF1"/>
    <w:rsid w:val="00C110A2"/>
    <w:rsid w:val="00CE0E7A"/>
    <w:rsid w:val="00D00743"/>
    <w:rsid w:val="00D234C9"/>
    <w:rsid w:val="00DF717D"/>
    <w:rsid w:val="00E338FA"/>
    <w:rsid w:val="00EB0C72"/>
    <w:rsid w:val="00EB596C"/>
    <w:rsid w:val="00F459B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Scaglioni Lucia</cp:lastModifiedBy>
  <cp:revision>3</cp:revision>
  <dcterms:created xsi:type="dcterms:W3CDTF">2024-02-13T13:59:00Z</dcterms:created>
  <dcterms:modified xsi:type="dcterms:W3CDTF">2024-03-11T17:29:00Z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