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6080F6CD" w:rsidR="007F3F6B" w:rsidRPr="002D016B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</w:t>
      </w:r>
      <w:r w:rsidR="005D5624" w:rsidRPr="008847AC">
        <w:rPr>
          <w:rFonts w:ascii="Times New Roman" w:hAnsi="Times New Roman" w:cs="Times New Roman"/>
          <w:b/>
          <w:bCs/>
          <w:sz w:val="20"/>
          <w:szCs w:val="20"/>
          <w:lang w:val="it-IT"/>
        </w:rPr>
        <w:t>)</w:t>
      </w:r>
      <w:bookmarkEnd w:id="0"/>
      <w:r w:rsidR="005D5624" w:rsidRPr="008847AC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8847AC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8847AC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Progetto </w:t>
      </w:r>
      <w:r w:rsidR="00131280" w:rsidRPr="008847AC">
        <w:rPr>
          <w:rFonts w:ascii="Times New Roman" w:hAnsi="Times New Roman"/>
          <w:b/>
          <w:bCs/>
          <w:sz w:val="20"/>
          <w:szCs w:val="20"/>
          <w:lang w:val="it-IT"/>
        </w:rPr>
        <w:t>PRIN 2022</w:t>
      </w:r>
      <w:r w:rsidR="00131280" w:rsidRPr="008847AC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2D016B" w:rsidRPr="008847AC">
        <w:rPr>
          <w:rFonts w:ascii="Times New Roman" w:hAnsi="Times New Roman"/>
          <w:sz w:val="20"/>
          <w:szCs w:val="20"/>
          <w:lang w:val="it-IT"/>
        </w:rPr>
        <w:t>“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Intranasal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nerve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growth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factor in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infants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with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hypoxic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ischemic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encephalopathy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: a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translational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and clinical study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aimed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at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improving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neurofunctional</w:t>
      </w:r>
      <w:proofErr w:type="spellEnd"/>
      <w:r w:rsidR="008847AC" w:rsidRPr="008847AC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outcome</w:t>
      </w:r>
      <w:r w:rsidR="002D016B" w:rsidRPr="008847AC">
        <w:rPr>
          <w:rFonts w:ascii="Times New Roman" w:hAnsi="Times New Roman"/>
          <w:sz w:val="20"/>
          <w:szCs w:val="20"/>
          <w:lang w:val="it-IT"/>
        </w:rPr>
        <w:t xml:space="preserve">”, </w:t>
      </w:r>
      <w:r w:rsidR="002D016B" w:rsidRPr="008847AC">
        <w:rPr>
          <w:rFonts w:ascii="Times New Roman" w:hAnsi="Times New Roman"/>
          <w:b/>
          <w:bCs/>
          <w:sz w:val="20"/>
          <w:szCs w:val="20"/>
          <w:lang w:val="it-IT"/>
        </w:rPr>
        <w:t>Prot.</w:t>
      </w:r>
      <w:r w:rsidR="008847AC" w:rsidRPr="008847AC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="008847AC" w:rsidRPr="008847AC">
        <w:rPr>
          <w:rFonts w:ascii="Times New Roman" w:hAnsi="Times New Roman"/>
          <w:b/>
          <w:bCs/>
          <w:sz w:val="20"/>
          <w:szCs w:val="20"/>
        </w:rPr>
        <w:t>P2022ALM93</w:t>
      </w:r>
      <w:r w:rsidR="002D016B" w:rsidRPr="008847AC">
        <w:rPr>
          <w:rFonts w:ascii="Times New Roman" w:hAnsi="Times New Roman"/>
          <w:b/>
          <w:bCs/>
          <w:sz w:val="20"/>
          <w:szCs w:val="20"/>
          <w:lang w:val="it-IT"/>
        </w:rPr>
        <w:t xml:space="preserve"> - CUP </w:t>
      </w:r>
      <w:r w:rsidR="008847AC" w:rsidRPr="008847AC">
        <w:rPr>
          <w:rFonts w:ascii="Times New Roman" w:hAnsi="Times New Roman"/>
          <w:b/>
          <w:bCs/>
          <w:sz w:val="20"/>
          <w:szCs w:val="20"/>
        </w:rPr>
        <w:t>J53D23016080001</w:t>
      </w:r>
      <w:r w:rsidR="008847AC">
        <w:rPr>
          <w:rFonts w:ascii="Times New Roman" w:hAnsi="Times New Roman"/>
          <w:b/>
          <w:bCs/>
          <w:sz w:val="20"/>
          <w:szCs w:val="20"/>
        </w:rPr>
        <w:t>.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8847AC" w:rsidRDefault="00CE0E7A" w:rsidP="008847AC">
      <w:pPr>
        <w:pStyle w:val="Corpotesto"/>
        <w:spacing w:before="6"/>
        <w:ind w:left="0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8847AC" w:rsidRDefault="007950F9" w:rsidP="008847AC">
      <w:pPr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8847AC">
        <w:rPr>
          <w:rFonts w:ascii="Times New Roman" w:hAnsi="Times New Roman" w:cs="Times New Roman"/>
          <w:bCs/>
          <w:color w:val="262626"/>
          <w:w w:val="105"/>
          <w:lang w:val="it-IT"/>
        </w:rPr>
        <w:t>Spettabile</w:t>
      </w:r>
    </w:p>
    <w:p w14:paraId="09C82A2A" w14:textId="77777777" w:rsidR="007950F9" w:rsidRPr="008847AC" w:rsidRDefault="007950F9" w:rsidP="008847AC">
      <w:pPr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8847AC">
        <w:rPr>
          <w:rFonts w:ascii="Times New Roman" w:hAnsi="Times New Roman" w:cs="Times New Roman"/>
          <w:bCs/>
          <w:color w:val="262626"/>
          <w:w w:val="105"/>
          <w:lang w:val="it-IT"/>
        </w:rPr>
        <w:t>Università Cattolica del Sacro Cuore</w:t>
      </w:r>
    </w:p>
    <w:p w14:paraId="5F065078" w14:textId="77777777" w:rsidR="007950F9" w:rsidRPr="008847AC" w:rsidRDefault="007950F9" w:rsidP="008847AC">
      <w:pPr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8847AC">
        <w:rPr>
          <w:rFonts w:ascii="Times New Roman" w:hAnsi="Times New Roman" w:cs="Times New Roman"/>
          <w:bCs/>
          <w:color w:val="262626"/>
          <w:w w:val="105"/>
          <w:lang w:val="it-IT"/>
        </w:rPr>
        <w:t>Direzione Area Ricerca e Sviluppo</w:t>
      </w:r>
    </w:p>
    <w:p w14:paraId="1049E2D0" w14:textId="77777777" w:rsidR="007950F9" w:rsidRPr="008847AC" w:rsidRDefault="007950F9" w:rsidP="008847AC">
      <w:pPr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8847AC">
        <w:rPr>
          <w:rFonts w:ascii="Times New Roman" w:hAnsi="Times New Roman" w:cs="Times New Roman"/>
          <w:bCs/>
          <w:color w:val="262626"/>
          <w:w w:val="105"/>
          <w:lang w:val="it-IT"/>
        </w:rPr>
        <w:t>L.go Gemelli 1</w:t>
      </w:r>
    </w:p>
    <w:p w14:paraId="7D8F0985" w14:textId="77777777" w:rsidR="007950F9" w:rsidRPr="008847AC" w:rsidRDefault="007950F9" w:rsidP="008847AC">
      <w:pPr>
        <w:ind w:left="182" w:right="114"/>
        <w:rPr>
          <w:rFonts w:cs="Times New Roman"/>
          <w:lang w:val="it-IT"/>
        </w:rPr>
      </w:pPr>
      <w:r w:rsidRPr="008847AC">
        <w:rPr>
          <w:rFonts w:ascii="Times New Roman" w:hAnsi="Times New Roman" w:cs="Times New Roman"/>
          <w:bCs/>
          <w:color w:val="262626"/>
          <w:w w:val="105"/>
          <w:lang w:val="it-IT"/>
        </w:rPr>
        <w:t>20123 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 w:rsidP="008847AC">
      <w:pPr>
        <w:pStyle w:val="Corpotesto"/>
        <w:spacing w:line="233" w:lineRule="exact"/>
        <w:ind w:left="0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76473138" w14:textId="0DEC4645" w:rsidR="008847AC" w:rsidRPr="008847AC" w:rsidRDefault="004E113D" w:rsidP="008847AC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8847AC">
        <w:rPr>
          <w:rFonts w:cs="Times New Roman"/>
          <w:sz w:val="20"/>
          <w:szCs w:val="20"/>
          <w:lang w:val="it-IT"/>
        </w:rPr>
        <w:t>sede di Roma</w:t>
      </w:r>
      <w:r w:rsidR="003374C9" w:rsidRPr="008847AC">
        <w:rPr>
          <w:rFonts w:cs="Times New Roman"/>
          <w:sz w:val="20"/>
          <w:szCs w:val="20"/>
          <w:lang w:val="it-IT"/>
        </w:rPr>
        <w:t xml:space="preserve">, </w:t>
      </w:r>
      <w:r w:rsidR="003374C9" w:rsidRPr="00210171">
        <w:rPr>
          <w:rFonts w:cs="Times New Roman"/>
          <w:sz w:val="20"/>
          <w:szCs w:val="20"/>
          <w:lang w:val="it-IT"/>
        </w:rPr>
        <w:t xml:space="preserve">nell’ambito 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10171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</w:t>
      </w:r>
      <w:r w:rsidR="005D5624" w:rsidRPr="00210171">
        <w:rPr>
          <w:rFonts w:cs="Times New Roman"/>
          <w:b/>
          <w:bCs/>
          <w:sz w:val="20"/>
          <w:szCs w:val="20"/>
          <w:lang w:val="it-IT"/>
        </w:rPr>
        <w:lastRenderedPageBreak/>
        <w:t>di Rilevante Interesse Nazionale (PRIN)”</w:t>
      </w:r>
      <w:r w:rsidR="00C1600A" w:rsidRPr="00210171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8847AC" w:rsidRPr="008847AC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Intranasal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nerve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growth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factor in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infants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with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hypoxic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ischemic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encephalopathy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: a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translational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and clinical study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aimed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at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improving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>neurofunctional</w:t>
      </w:r>
      <w:proofErr w:type="spellEnd"/>
      <w:r w:rsidR="008847AC" w:rsidRPr="008847AC">
        <w:rPr>
          <w:rFonts w:ascii="Times New Roman" w:hAnsi="Times New Roman" w:cs="Times New Roman"/>
          <w:b/>
          <w:bCs/>
          <w:i/>
          <w:iCs/>
          <w:sz w:val="20"/>
          <w:szCs w:val="20"/>
          <w:lang w:val="it-IT"/>
        </w:rPr>
        <w:t xml:space="preserve"> outcome</w:t>
      </w:r>
      <w:r w:rsidR="008847AC" w:rsidRPr="008847AC">
        <w:rPr>
          <w:rFonts w:ascii="Times New Roman" w:hAnsi="Times New Roman" w:cs="Times New Roman"/>
          <w:b/>
          <w:bCs/>
          <w:sz w:val="20"/>
          <w:szCs w:val="20"/>
          <w:lang w:val="it-IT"/>
        </w:rPr>
        <w:t>”, Prot. P2022ALM93 - CUP J53D23016080001</w:t>
      </w:r>
      <w:r w:rsidR="008847AC" w:rsidRPr="008847AC">
        <w:rPr>
          <w:rFonts w:ascii="Times New Roman" w:hAnsi="Times New Roman" w:cs="Times New Roman"/>
          <w:b/>
          <w:bCs/>
          <w:sz w:val="20"/>
          <w:szCs w:val="20"/>
          <w:lang w:val="it-IT"/>
        </w:rPr>
        <w:t>.</w:t>
      </w:r>
    </w:p>
    <w:p w14:paraId="01117489" w14:textId="24382616" w:rsidR="00206A80" w:rsidRPr="00C1600A" w:rsidRDefault="00206A80" w:rsidP="008847AC">
      <w:pPr>
        <w:spacing w:line="360" w:lineRule="auto"/>
        <w:ind w:left="177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lastRenderedPageBreak/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D49D9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847AC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13</cp:revision>
  <dcterms:created xsi:type="dcterms:W3CDTF">2024-05-03T06:32:00Z</dcterms:created>
  <dcterms:modified xsi:type="dcterms:W3CDTF">2024-10-02T09:48:00Z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